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77"/>
        <w:gridCol w:w="5778"/>
      </w:tblGrid>
      <w:tr w:rsidR="00B50702" w:rsidRPr="00A935BC" w:rsidTr="00B50702">
        <w:tc>
          <w:tcPr>
            <w:tcW w:w="4077" w:type="dxa"/>
            <w:tcBorders>
              <w:top w:val="nil"/>
              <w:left w:val="nil"/>
              <w:bottom w:val="nil"/>
              <w:right w:val="nil"/>
            </w:tcBorders>
          </w:tcPr>
          <w:p w:rsidR="00B50702" w:rsidRPr="00A935BC" w:rsidRDefault="00B50702" w:rsidP="00F642C7">
            <w:pPr>
              <w:jc w:val="center"/>
            </w:pPr>
            <w:r w:rsidRPr="00A935BC">
              <w:t>ỦY BAN NHÂN DÂN</w:t>
            </w:r>
          </w:p>
          <w:p w:rsidR="00B50702" w:rsidRPr="00A935BC" w:rsidRDefault="00B50702" w:rsidP="00F642C7">
            <w:pPr>
              <w:jc w:val="center"/>
            </w:pPr>
            <w:r w:rsidRPr="00A935BC">
              <w:t>THÀNH PHỐ HỒ CHÍ MINH</w:t>
            </w:r>
          </w:p>
          <w:p w:rsidR="00B50702" w:rsidRPr="00A935BC" w:rsidRDefault="00B50702" w:rsidP="00F642C7">
            <w:pPr>
              <w:jc w:val="center"/>
              <w:rPr>
                <w:b/>
              </w:rPr>
            </w:pPr>
            <w:r w:rsidRPr="00A935BC">
              <w:rPr>
                <w:b/>
              </w:rPr>
              <w:t>SỞ GIÁO DỤC VÀ ĐÀO TẠO</w:t>
            </w:r>
          </w:p>
        </w:tc>
        <w:tc>
          <w:tcPr>
            <w:tcW w:w="5778" w:type="dxa"/>
            <w:tcBorders>
              <w:top w:val="nil"/>
              <w:left w:val="nil"/>
              <w:bottom w:val="nil"/>
              <w:right w:val="nil"/>
            </w:tcBorders>
          </w:tcPr>
          <w:p w:rsidR="00B50702" w:rsidRPr="00A935BC" w:rsidRDefault="00B50702" w:rsidP="00F642C7">
            <w:pPr>
              <w:jc w:val="center"/>
              <w:rPr>
                <w:b/>
              </w:rPr>
            </w:pPr>
            <w:r w:rsidRPr="00A935BC">
              <w:rPr>
                <w:b/>
              </w:rPr>
              <w:t>CỘNG HOÀ XÃ HỘI CHỦ NGHĨA VIỆT NAM</w:t>
            </w:r>
          </w:p>
          <w:p w:rsidR="00B50702" w:rsidRPr="00A935BC" w:rsidRDefault="00B50702" w:rsidP="00F642C7">
            <w:pPr>
              <w:jc w:val="center"/>
              <w:rPr>
                <w:b/>
              </w:rPr>
            </w:pPr>
            <w:r w:rsidRPr="00A935BC">
              <w:rPr>
                <w:b/>
                <w:noProof/>
              </w:rPr>
              <mc:AlternateContent>
                <mc:Choice Requires="wps">
                  <w:drawing>
                    <wp:anchor distT="0" distB="0" distL="114300" distR="114300" simplePos="0" relativeHeight="251660288" behindDoc="0" locked="0" layoutInCell="1" allowOverlap="1" wp14:anchorId="53CA4614" wp14:editId="11EF5DE3">
                      <wp:simplePos x="0" y="0"/>
                      <wp:positionH relativeFrom="column">
                        <wp:posOffset>739140</wp:posOffset>
                      </wp:positionH>
                      <wp:positionV relativeFrom="paragraph">
                        <wp:posOffset>204470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2pt,16.1pt" to="220.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bAzg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" strokecolor="black [3213]"/>
                  </w:pict>
                </mc:Fallback>
              </mc:AlternateContent>
            </w:r>
            <w:r w:rsidRPr="00A935BC">
              <w:rPr>
                <w:b/>
              </w:rPr>
              <w:t>Độc lập – Tự do – Hạnh phúc</w:t>
            </w:r>
          </w:p>
        </w:tc>
      </w:tr>
      <w:tr w:rsidR="00B50702" w:rsidRPr="00A935BC" w:rsidTr="00B50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077" w:type="dxa"/>
          </w:tcPr>
          <w:p w:rsidR="00B50702" w:rsidRPr="00A935BC" w:rsidRDefault="00B50702" w:rsidP="003C33D7">
            <w:pPr>
              <w:spacing w:before="120"/>
              <w:jc w:val="center"/>
            </w:pPr>
            <w:r w:rsidRPr="00A935BC">
              <w:rPr>
                <w:noProof/>
              </w:rPr>
              <mc:AlternateContent>
                <mc:Choice Requires="wps">
                  <w:drawing>
                    <wp:anchor distT="0" distB="0" distL="114300" distR="114300" simplePos="0" relativeHeight="251659264" behindDoc="0" locked="0" layoutInCell="1" allowOverlap="1" wp14:anchorId="07476838" wp14:editId="5975E49D">
                      <wp:simplePos x="0" y="0"/>
                      <wp:positionH relativeFrom="column">
                        <wp:posOffset>594360</wp:posOffset>
                      </wp:positionH>
                      <wp:positionV relativeFrom="paragraph">
                        <wp:posOffset>15240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8pt,1.2pt" to="13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" strokecolor="black [3213]"/>
                  </w:pict>
                </mc:Fallback>
              </mc:AlternateContent>
            </w:r>
            <w:r w:rsidRPr="00A935BC">
              <w:t xml:space="preserve">Số: </w:t>
            </w:r>
            <w:r w:rsidR="003C33D7">
              <w:t>1114</w:t>
            </w:r>
            <w:r w:rsidRPr="00A935BC">
              <w:t>/GDĐT-TH</w:t>
            </w:r>
          </w:p>
        </w:tc>
        <w:tc>
          <w:tcPr>
            <w:tcW w:w="5778" w:type="dxa"/>
          </w:tcPr>
          <w:p w:rsidR="00B50702" w:rsidRPr="00A935BC" w:rsidRDefault="00B50702" w:rsidP="003C33D7">
            <w:pPr>
              <w:spacing w:before="120"/>
              <w:jc w:val="center"/>
              <w:rPr>
                <w:i/>
              </w:rPr>
            </w:pPr>
            <w:r w:rsidRPr="00A935BC">
              <w:rPr>
                <w:i/>
              </w:rPr>
              <w:t>Thành phố Hồ</w:t>
            </w:r>
            <w:r w:rsidR="003C33D7">
              <w:rPr>
                <w:i/>
              </w:rPr>
              <w:t xml:space="preserve"> Chí Minh, ngày20 </w:t>
            </w:r>
            <w:r w:rsidRPr="00A935BC">
              <w:rPr>
                <w:i/>
              </w:rPr>
              <w:t xml:space="preserve">tháng </w:t>
            </w:r>
            <w:r>
              <w:rPr>
                <w:i/>
              </w:rPr>
              <w:t>04</w:t>
            </w:r>
            <w:r w:rsidRPr="00A935BC">
              <w:rPr>
                <w:i/>
              </w:rPr>
              <w:t xml:space="preserve"> năm </w:t>
            </w:r>
            <w:r>
              <w:rPr>
                <w:i/>
              </w:rPr>
              <w:t>2016</w:t>
            </w:r>
          </w:p>
        </w:tc>
      </w:tr>
      <w:tr w:rsidR="00B50702" w:rsidRPr="00A935BC" w:rsidTr="00B50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077" w:type="dxa"/>
          </w:tcPr>
          <w:p w:rsidR="00B50702" w:rsidRPr="00B50702" w:rsidRDefault="00B50702" w:rsidP="00B50702">
            <w:pPr>
              <w:spacing w:line="0" w:lineRule="atLeast"/>
              <w:jc w:val="center"/>
              <w:rPr>
                <w:color w:val="000000"/>
                <w:sz w:val="24"/>
                <w:szCs w:val="24"/>
                <w:lang w:val="vi-VN"/>
              </w:rPr>
            </w:pPr>
            <w:r w:rsidRPr="00B50702">
              <w:rPr>
                <w:color w:val="000000"/>
                <w:sz w:val="24"/>
                <w:szCs w:val="24"/>
                <w:lang w:val="vi-VN"/>
              </w:rPr>
              <w:t>Về tập huấn bài  thể dục buổi sáng,</w:t>
            </w:r>
          </w:p>
          <w:p w:rsidR="00B50702" w:rsidRPr="006705B8" w:rsidRDefault="00B50702" w:rsidP="006705B8">
            <w:pPr>
              <w:spacing w:line="0" w:lineRule="atLeast"/>
              <w:jc w:val="center"/>
              <w:rPr>
                <w:color w:val="000000"/>
                <w:sz w:val="24"/>
                <w:szCs w:val="24"/>
              </w:rPr>
            </w:pPr>
            <w:r w:rsidRPr="00B50702">
              <w:rPr>
                <w:color w:val="000000"/>
                <w:sz w:val="24"/>
                <w:szCs w:val="24"/>
                <w:lang w:val="vi-VN"/>
              </w:rPr>
              <w:t>thể dục giữa giờ và bài võ cổ truyền</w:t>
            </w:r>
            <w:r>
              <w:rPr>
                <w:color w:val="000000"/>
                <w:sz w:val="24"/>
                <w:szCs w:val="24"/>
              </w:rPr>
              <w:t xml:space="preserve"> </w:t>
            </w:r>
            <w:r w:rsidRPr="00B50702">
              <w:rPr>
                <w:color w:val="000000"/>
                <w:sz w:val="24"/>
                <w:szCs w:val="24"/>
                <w:lang w:val="vi-VN"/>
              </w:rPr>
              <w:t xml:space="preserve">trong các trường </w:t>
            </w:r>
            <w:r w:rsidRPr="00B50702">
              <w:rPr>
                <w:color w:val="000000"/>
                <w:sz w:val="24"/>
                <w:szCs w:val="24"/>
              </w:rPr>
              <w:t>Tiểu học</w:t>
            </w:r>
          </w:p>
        </w:tc>
        <w:tc>
          <w:tcPr>
            <w:tcW w:w="5778" w:type="dxa"/>
          </w:tcPr>
          <w:p w:rsidR="00B50702" w:rsidRPr="00A935BC" w:rsidRDefault="00B50702" w:rsidP="00B50702">
            <w:pPr>
              <w:jc w:val="center"/>
              <w:rPr>
                <w:i/>
              </w:rPr>
            </w:pPr>
          </w:p>
        </w:tc>
      </w:tr>
    </w:tbl>
    <w:p w:rsidR="00B50702" w:rsidRPr="00B50702" w:rsidRDefault="00B50702" w:rsidP="000850C8">
      <w:pPr>
        <w:spacing w:line="360" w:lineRule="auto"/>
        <w:ind w:left="1440" w:firstLine="720"/>
        <w:jc w:val="both"/>
        <w:rPr>
          <w:color w:val="000000"/>
          <w:szCs w:val="26"/>
          <w:lang w:val="vi-VN"/>
        </w:rPr>
      </w:pPr>
      <w:r w:rsidRPr="00B50702">
        <w:rPr>
          <w:szCs w:val="26"/>
        </w:rPr>
        <w:t xml:space="preserve"> </w:t>
      </w:r>
      <w:r w:rsidR="006705B8">
        <w:rPr>
          <w:szCs w:val="26"/>
        </w:rPr>
        <w:t xml:space="preserve">      </w:t>
      </w:r>
      <w:r w:rsidRPr="00B50702">
        <w:rPr>
          <w:color w:val="000000"/>
          <w:szCs w:val="26"/>
          <w:lang w:val="vi-VN"/>
        </w:rPr>
        <w:t>Kính</w:t>
      </w:r>
      <w:r w:rsidRPr="00B50702">
        <w:rPr>
          <w:rStyle w:val="apple-converted-space"/>
          <w:color w:val="000000"/>
          <w:szCs w:val="26"/>
          <w:lang w:val="vi-VN"/>
        </w:rPr>
        <w:t> </w:t>
      </w:r>
      <w:r w:rsidRPr="00B50702">
        <w:rPr>
          <w:rStyle w:val="grame"/>
          <w:color w:val="000000"/>
          <w:szCs w:val="26"/>
          <w:lang w:val="vi-VN"/>
        </w:rPr>
        <w:t>gửi :</w:t>
      </w:r>
      <w:r w:rsidRPr="00B50702">
        <w:rPr>
          <w:rStyle w:val="apple-converted-space"/>
          <w:color w:val="000000"/>
          <w:szCs w:val="26"/>
          <w:lang w:val="vi-VN"/>
        </w:rPr>
        <w:t xml:space="preserve">  </w:t>
      </w:r>
      <w:r w:rsidRPr="00B50702">
        <w:rPr>
          <w:color w:val="000000"/>
          <w:szCs w:val="26"/>
          <w:lang w:val="vi-VN"/>
        </w:rPr>
        <w:t>Trưởng phòng Giáo dục và Đào tạo các quận, huyện</w:t>
      </w:r>
      <w:r w:rsidR="006705B8">
        <w:rPr>
          <w:color w:val="000000"/>
          <w:szCs w:val="26"/>
        </w:rPr>
        <w:t>.</w:t>
      </w:r>
    </w:p>
    <w:p w:rsidR="00B50702" w:rsidRDefault="00B50702" w:rsidP="000850C8">
      <w:pPr>
        <w:spacing w:line="360" w:lineRule="auto"/>
        <w:ind w:left="720" w:firstLine="720"/>
        <w:jc w:val="both"/>
        <w:rPr>
          <w:szCs w:val="26"/>
        </w:rPr>
      </w:pPr>
      <w:r w:rsidRPr="003D5D87">
        <w:rPr>
          <w:szCs w:val="26"/>
          <w:lang w:val="vi-VN"/>
        </w:rPr>
        <w:t xml:space="preserve">Căn cứ </w:t>
      </w:r>
      <w:r>
        <w:rPr>
          <w:szCs w:val="26"/>
        </w:rPr>
        <w:t>v</w:t>
      </w:r>
      <w:r w:rsidRPr="003D5D87">
        <w:rPr>
          <w:szCs w:val="26"/>
          <w:lang w:val="vi-VN"/>
        </w:rPr>
        <w:t xml:space="preserve">ăn bản số 6311/VPCP-KGVX ngày 11/8/2015 của Văn phòng Chính phủ </w:t>
      </w:r>
      <w:r w:rsidRPr="003D5D87">
        <w:rPr>
          <w:szCs w:val="26"/>
        </w:rPr>
        <w:t xml:space="preserve"> </w:t>
      </w:r>
      <w:r w:rsidRPr="003D5D87">
        <w:rPr>
          <w:szCs w:val="26"/>
          <w:lang w:val="vi-VN"/>
        </w:rPr>
        <w:t>về việc triển khai, tổ chức thực hiện bài tập thể dục buổi sáng, thể dục giữa giờ và võ cổ truyền trong các trường phổ thông theo ý kiến chỉ đạo của Phó Thủ tướng Vũ Đức Đam</w:t>
      </w:r>
      <w:r w:rsidRPr="003D5D87">
        <w:rPr>
          <w:szCs w:val="26"/>
        </w:rPr>
        <w:t xml:space="preserve">; </w:t>
      </w:r>
    </w:p>
    <w:p w:rsidR="00B50702" w:rsidRPr="003D5D87" w:rsidRDefault="00B50702" w:rsidP="000850C8">
      <w:pPr>
        <w:spacing w:line="360" w:lineRule="auto"/>
        <w:ind w:left="720" w:firstLine="720"/>
        <w:jc w:val="both"/>
        <w:rPr>
          <w:szCs w:val="26"/>
        </w:rPr>
      </w:pPr>
      <w:r w:rsidRPr="003D5D87">
        <w:rPr>
          <w:szCs w:val="26"/>
          <w:lang w:val="vi-VN"/>
        </w:rPr>
        <w:t xml:space="preserve">Căn cứ </w:t>
      </w:r>
      <w:r>
        <w:rPr>
          <w:szCs w:val="26"/>
        </w:rPr>
        <w:t>v</w:t>
      </w:r>
      <w:r w:rsidRPr="003D5D87">
        <w:rPr>
          <w:szCs w:val="26"/>
          <w:lang w:val="vi-VN"/>
        </w:rPr>
        <w:t xml:space="preserve">ăn bản số </w:t>
      </w:r>
      <w:r>
        <w:rPr>
          <w:szCs w:val="26"/>
        </w:rPr>
        <w:t>4775</w:t>
      </w:r>
      <w:r w:rsidRPr="003D5D87">
        <w:rPr>
          <w:szCs w:val="26"/>
          <w:lang w:val="vi-VN"/>
        </w:rPr>
        <w:t>/</w:t>
      </w:r>
      <w:r>
        <w:rPr>
          <w:szCs w:val="26"/>
        </w:rPr>
        <w:t xml:space="preserve">BGDĐT-CTHSSV </w:t>
      </w:r>
      <w:r w:rsidRPr="003D5D87">
        <w:rPr>
          <w:szCs w:val="26"/>
          <w:lang w:val="vi-VN"/>
        </w:rPr>
        <w:t xml:space="preserve">ngày </w:t>
      </w:r>
      <w:r>
        <w:rPr>
          <w:szCs w:val="26"/>
        </w:rPr>
        <w:t>16</w:t>
      </w:r>
      <w:r w:rsidRPr="003D5D87">
        <w:rPr>
          <w:szCs w:val="26"/>
          <w:lang w:val="vi-VN"/>
        </w:rPr>
        <w:t>/</w:t>
      </w:r>
      <w:r>
        <w:rPr>
          <w:szCs w:val="26"/>
        </w:rPr>
        <w:t>9</w:t>
      </w:r>
      <w:r w:rsidRPr="003D5D87">
        <w:rPr>
          <w:szCs w:val="26"/>
          <w:lang w:val="vi-VN"/>
        </w:rPr>
        <w:t xml:space="preserve">/2015 của </w:t>
      </w:r>
      <w:r>
        <w:rPr>
          <w:szCs w:val="26"/>
        </w:rPr>
        <w:t xml:space="preserve">Bộ Giáo dục và Đào tạo </w:t>
      </w:r>
      <w:r w:rsidRPr="003D5D87">
        <w:rPr>
          <w:szCs w:val="26"/>
          <w:lang w:val="vi-VN"/>
        </w:rPr>
        <w:t>về việc triển khai, tổ chức thực hiện bài tập thể dục buổi sáng, thể dục giữa giờ và võ cổ truyền trong các trường phổ thông</w:t>
      </w:r>
      <w:r w:rsidRPr="003D5D87">
        <w:rPr>
          <w:szCs w:val="26"/>
        </w:rPr>
        <w:t>;</w:t>
      </w:r>
    </w:p>
    <w:p w:rsidR="00B50702" w:rsidRDefault="00B50702" w:rsidP="000850C8">
      <w:pPr>
        <w:spacing w:line="360" w:lineRule="auto"/>
        <w:ind w:left="720" w:firstLine="720"/>
        <w:jc w:val="both"/>
        <w:rPr>
          <w:szCs w:val="26"/>
        </w:rPr>
      </w:pPr>
      <w:r w:rsidRPr="003D5D87">
        <w:rPr>
          <w:szCs w:val="26"/>
        </w:rPr>
        <w:t>Thực hiện kế hoạch năm học 2015 – 2016</w:t>
      </w:r>
      <w:r>
        <w:rPr>
          <w:szCs w:val="26"/>
        </w:rPr>
        <w:t>;</w:t>
      </w:r>
      <w:r w:rsidRPr="003D5D87">
        <w:rPr>
          <w:szCs w:val="26"/>
        </w:rPr>
        <w:t xml:space="preserve"> </w:t>
      </w:r>
    </w:p>
    <w:p w:rsidR="00B50702" w:rsidRDefault="00B50702" w:rsidP="000850C8">
      <w:pPr>
        <w:spacing w:line="360" w:lineRule="auto"/>
        <w:ind w:left="720" w:firstLine="720"/>
        <w:jc w:val="both"/>
        <w:rPr>
          <w:szCs w:val="26"/>
        </w:rPr>
      </w:pPr>
      <w:r>
        <w:rPr>
          <w:szCs w:val="26"/>
        </w:rPr>
        <w:t xml:space="preserve">Ngày 13/4/2016, </w:t>
      </w:r>
      <w:r w:rsidRPr="003D5D87">
        <w:rPr>
          <w:szCs w:val="26"/>
        </w:rPr>
        <w:t xml:space="preserve">Sở Giáo dục và Đào tạo tổ chức </w:t>
      </w:r>
      <w:r>
        <w:rPr>
          <w:szCs w:val="26"/>
        </w:rPr>
        <w:t xml:space="preserve">đã </w:t>
      </w:r>
      <w:r w:rsidRPr="00093025">
        <w:rPr>
          <w:iCs/>
        </w:rPr>
        <w:t xml:space="preserve">tập huấn </w:t>
      </w:r>
      <w:r>
        <w:rPr>
          <w:iCs/>
        </w:rPr>
        <w:t xml:space="preserve">chuyên đề </w:t>
      </w:r>
      <w:r w:rsidRPr="00093025">
        <w:rPr>
          <w:iCs/>
        </w:rPr>
        <w:t>“</w:t>
      </w:r>
      <w:r>
        <w:rPr>
          <w:b/>
          <w:iCs/>
        </w:rPr>
        <w:t>Đa dạng hóa hoạt động thể dục giữa giờ</w:t>
      </w:r>
      <w:r w:rsidRPr="00093025">
        <w:rPr>
          <w:iCs/>
        </w:rPr>
        <w:t>”</w:t>
      </w:r>
      <w:r w:rsidRPr="003D5D87">
        <w:rPr>
          <w:szCs w:val="26"/>
        </w:rPr>
        <w:t xml:space="preserve"> </w:t>
      </w:r>
      <w:r>
        <w:rPr>
          <w:szCs w:val="26"/>
        </w:rPr>
        <w:t>cho các đối tượng là chuyên viên Phòng Giáo dục và Đào tạo, giáo viên cốt cán tại trường Tiểu học Kỳ Đồng Quận 3.</w:t>
      </w:r>
    </w:p>
    <w:p w:rsidR="00B50702" w:rsidRPr="00641707" w:rsidRDefault="00B50702" w:rsidP="000850C8">
      <w:pPr>
        <w:spacing w:line="360" w:lineRule="auto"/>
        <w:ind w:left="720" w:firstLine="720"/>
        <w:jc w:val="both"/>
        <w:rPr>
          <w:rFonts w:eastAsia="Times New Roman" w:cs="Times New Roman"/>
          <w:sz w:val="24"/>
          <w:szCs w:val="24"/>
        </w:rPr>
      </w:pPr>
      <w:r w:rsidRPr="00641707">
        <w:rPr>
          <w:rFonts w:eastAsia="Times New Roman" w:cs="Times New Roman"/>
          <w:szCs w:val="26"/>
          <w:lang w:val="it-IT"/>
        </w:rPr>
        <w:t xml:space="preserve">Sau buổi báo cáo Chuyên đề trên, Phòng Giáo dục Tiểu học đề nghị các Phòng Giáo dục và Đào tạo thống nhất triển khai một số nội dung đến các trường tiểu học và giáo viên để thực hiện tốt trong năm học </w:t>
      </w:r>
      <w:r>
        <w:rPr>
          <w:rFonts w:eastAsia="Times New Roman" w:cs="Times New Roman"/>
          <w:szCs w:val="26"/>
          <w:lang w:val="it-IT"/>
        </w:rPr>
        <w:t>2015 - 2016</w:t>
      </w:r>
      <w:r w:rsidRPr="00641707">
        <w:rPr>
          <w:rFonts w:eastAsia="Times New Roman" w:cs="Times New Roman"/>
          <w:szCs w:val="26"/>
          <w:lang w:val="it-IT"/>
        </w:rPr>
        <w:t>, cụ thể:</w:t>
      </w:r>
    </w:p>
    <w:p w:rsidR="00B50702" w:rsidRDefault="006705B8" w:rsidP="000850C8">
      <w:pPr>
        <w:spacing w:line="360" w:lineRule="auto"/>
        <w:ind w:left="720" w:firstLine="720"/>
        <w:jc w:val="both"/>
        <w:rPr>
          <w:szCs w:val="26"/>
          <w:lang w:val="it-IT"/>
        </w:rPr>
      </w:pPr>
      <w:r>
        <w:rPr>
          <w:szCs w:val="26"/>
          <w:lang w:val="it-IT"/>
        </w:rPr>
        <w:t xml:space="preserve">1. </w:t>
      </w:r>
      <w:r w:rsidR="00B50702" w:rsidRPr="00B50702">
        <w:rPr>
          <w:szCs w:val="26"/>
          <w:lang w:val="it-IT"/>
        </w:rPr>
        <w:t xml:space="preserve">Triển khai chuyên đề này đến tất cả các trường Tiểu học, cán bộ quản lý, giáo viên dạy thể dục, giáo viên tổng phụ trách và giáo viên tiểu học; </w:t>
      </w:r>
    </w:p>
    <w:p w:rsidR="006705B8" w:rsidRPr="00B50702" w:rsidRDefault="006705B8" w:rsidP="000850C8">
      <w:pPr>
        <w:spacing w:line="360" w:lineRule="auto"/>
        <w:ind w:left="720" w:firstLine="720"/>
        <w:jc w:val="both"/>
        <w:rPr>
          <w:szCs w:val="26"/>
          <w:lang w:val="it-IT"/>
        </w:rPr>
      </w:pPr>
      <w:r>
        <w:rPr>
          <w:szCs w:val="26"/>
          <w:lang w:val="it-IT"/>
        </w:rPr>
        <w:t>2. Căn cứ vào điều kiện thực tế, nhà trường chủ động lựa chọn việc tổ chức thể dục buổi sáng, thể dục giữa giờ, bài võ cổ truyền cho học sinh tập luyện theo các hình thức:</w:t>
      </w:r>
    </w:p>
    <w:p w:rsidR="00B50702" w:rsidRPr="00B50702" w:rsidRDefault="00B50702" w:rsidP="000850C8">
      <w:pPr>
        <w:spacing w:line="360" w:lineRule="auto"/>
        <w:ind w:left="720" w:right="-2" w:firstLine="720"/>
        <w:jc w:val="both"/>
        <w:rPr>
          <w:bCs/>
          <w:color w:val="000000"/>
          <w:szCs w:val="26"/>
          <w:lang w:val="nl-NL"/>
        </w:rPr>
      </w:pPr>
      <w:r w:rsidRPr="00B50702">
        <w:rPr>
          <w:bCs/>
          <w:color w:val="000000"/>
          <w:szCs w:val="26"/>
          <w:lang w:val="nl-NL"/>
        </w:rPr>
        <w:t xml:space="preserve">- </w:t>
      </w:r>
      <w:r>
        <w:rPr>
          <w:bCs/>
          <w:color w:val="000000"/>
          <w:szCs w:val="26"/>
          <w:lang w:val="nl-NL"/>
        </w:rPr>
        <w:t>Hướng dẫn cho học sinh b</w:t>
      </w:r>
      <w:r w:rsidRPr="00B50702">
        <w:rPr>
          <w:bCs/>
          <w:color w:val="000000"/>
          <w:szCs w:val="26"/>
          <w:lang w:val="nl-NL"/>
        </w:rPr>
        <w:t xml:space="preserve">ài thể dục buổi sáng </w:t>
      </w:r>
      <w:r>
        <w:rPr>
          <w:bCs/>
          <w:color w:val="000000"/>
          <w:szCs w:val="26"/>
          <w:lang w:val="nl-NL"/>
        </w:rPr>
        <w:t xml:space="preserve">để </w:t>
      </w:r>
      <w:r w:rsidRPr="00B50702">
        <w:rPr>
          <w:bCs/>
          <w:color w:val="000000"/>
          <w:szCs w:val="26"/>
          <w:lang w:val="nl-NL"/>
        </w:rPr>
        <w:t>tự tập tại nhà trước khi đến trường hoặc trước tiết học đầu tiên buổi sáng;</w:t>
      </w:r>
    </w:p>
    <w:p w:rsidR="006705B8" w:rsidRPr="00B50702" w:rsidRDefault="00B50702" w:rsidP="000850C8">
      <w:pPr>
        <w:spacing w:line="360" w:lineRule="auto"/>
        <w:ind w:left="720" w:right="-2" w:firstLine="720"/>
        <w:jc w:val="both"/>
        <w:rPr>
          <w:bCs/>
          <w:color w:val="000000"/>
          <w:szCs w:val="26"/>
          <w:lang w:val="nl-NL"/>
        </w:rPr>
      </w:pPr>
      <w:r w:rsidRPr="00B50702">
        <w:rPr>
          <w:bCs/>
          <w:color w:val="000000"/>
          <w:szCs w:val="26"/>
          <w:lang w:val="nl-NL"/>
        </w:rPr>
        <w:t xml:space="preserve">- </w:t>
      </w:r>
      <w:r w:rsidR="006705B8">
        <w:rPr>
          <w:bCs/>
          <w:color w:val="000000"/>
          <w:szCs w:val="26"/>
          <w:lang w:val="nl-NL"/>
        </w:rPr>
        <w:t>Hướng dẫn cho học sinh b</w:t>
      </w:r>
      <w:r w:rsidRPr="00B50702">
        <w:rPr>
          <w:bCs/>
          <w:color w:val="000000"/>
          <w:szCs w:val="26"/>
          <w:lang w:val="nl-NL"/>
        </w:rPr>
        <w:t>ài thể dục giữa giờ</w:t>
      </w:r>
      <w:r w:rsidR="006705B8">
        <w:rPr>
          <w:bCs/>
          <w:color w:val="000000"/>
          <w:szCs w:val="26"/>
          <w:lang w:val="nl-NL"/>
        </w:rPr>
        <w:t xml:space="preserve">; phân công các giáo viên dạy nhiều môn cùng tham gia hỗ trợ giáo viên chuyên để tổ chức </w:t>
      </w:r>
      <w:r w:rsidRPr="00B50702">
        <w:rPr>
          <w:bCs/>
          <w:color w:val="000000"/>
          <w:szCs w:val="26"/>
          <w:lang w:val="nl-NL"/>
        </w:rPr>
        <w:t xml:space="preserve">thực hiện </w:t>
      </w:r>
      <w:r w:rsidR="006705B8">
        <w:rPr>
          <w:bCs/>
          <w:color w:val="000000"/>
          <w:szCs w:val="26"/>
          <w:lang w:val="nl-NL"/>
        </w:rPr>
        <w:t>bài thể dục giữa giờ</w:t>
      </w:r>
      <w:r w:rsidRPr="00B50702">
        <w:rPr>
          <w:bCs/>
          <w:color w:val="000000"/>
          <w:szCs w:val="26"/>
          <w:lang w:val="nl-NL"/>
        </w:rPr>
        <w:t xml:space="preserve">; </w:t>
      </w:r>
      <w:r w:rsidR="006705B8">
        <w:rPr>
          <w:bCs/>
          <w:color w:val="000000"/>
          <w:szCs w:val="26"/>
          <w:lang w:val="nl-NL"/>
        </w:rPr>
        <w:t xml:space="preserve">ngoài ra, tùy theo điều kiện nhà trường, có thể tổ chức kết hợp bài thể dục </w:t>
      </w:r>
      <w:r w:rsidR="006705B8">
        <w:rPr>
          <w:bCs/>
          <w:color w:val="000000"/>
          <w:szCs w:val="26"/>
          <w:lang w:val="nl-NL"/>
        </w:rPr>
        <w:lastRenderedPageBreak/>
        <w:t xml:space="preserve">giữa giờ và các </w:t>
      </w:r>
      <w:r w:rsidR="000850C8">
        <w:rPr>
          <w:bCs/>
          <w:color w:val="000000"/>
          <w:szCs w:val="26"/>
          <w:lang w:val="nl-NL"/>
        </w:rPr>
        <w:t xml:space="preserve">hoạt động khác </w:t>
      </w:r>
      <w:r w:rsidR="006705B8">
        <w:rPr>
          <w:bCs/>
          <w:color w:val="000000"/>
          <w:szCs w:val="26"/>
          <w:lang w:val="nl-NL"/>
        </w:rPr>
        <w:t>như múa sân trường, múa dân vũ</w:t>
      </w:r>
      <w:r w:rsidR="000850C8">
        <w:rPr>
          <w:bCs/>
          <w:color w:val="000000"/>
          <w:szCs w:val="26"/>
          <w:lang w:val="nl-NL"/>
        </w:rPr>
        <w:t>, âm nhạc dân tộc</w:t>
      </w:r>
      <w:r w:rsidR="006705B8">
        <w:rPr>
          <w:bCs/>
          <w:color w:val="000000"/>
          <w:szCs w:val="26"/>
          <w:lang w:val="nl-NL"/>
        </w:rPr>
        <w:t xml:space="preserve"> vào các thời gian nghỉ</w:t>
      </w:r>
      <w:r w:rsidR="006705B8" w:rsidRPr="006705B8">
        <w:rPr>
          <w:bCs/>
          <w:color w:val="000000"/>
          <w:szCs w:val="26"/>
          <w:lang w:val="nl-NL"/>
        </w:rPr>
        <w:t xml:space="preserve"> </w:t>
      </w:r>
      <w:r w:rsidR="006705B8" w:rsidRPr="00B50702">
        <w:rPr>
          <w:bCs/>
          <w:color w:val="000000"/>
          <w:szCs w:val="26"/>
          <w:lang w:val="nl-NL"/>
        </w:rPr>
        <w:t xml:space="preserve">trong giờ nghỉ giải lao giữa các tiết, buổi học </w:t>
      </w:r>
      <w:r w:rsidR="006705B8">
        <w:rPr>
          <w:bCs/>
          <w:color w:val="000000"/>
          <w:szCs w:val="26"/>
          <w:lang w:val="nl-NL"/>
        </w:rPr>
        <w:t xml:space="preserve">hằng </w:t>
      </w:r>
      <w:r w:rsidR="006705B8" w:rsidRPr="00B50702">
        <w:rPr>
          <w:bCs/>
          <w:color w:val="000000"/>
          <w:szCs w:val="26"/>
          <w:lang w:val="nl-NL"/>
        </w:rPr>
        <w:t>ngày tại trường</w:t>
      </w:r>
      <w:r w:rsidR="006705B8">
        <w:rPr>
          <w:bCs/>
          <w:color w:val="000000"/>
          <w:szCs w:val="26"/>
          <w:lang w:val="nl-NL"/>
        </w:rPr>
        <w:t>;</w:t>
      </w:r>
    </w:p>
    <w:p w:rsidR="00B50702" w:rsidRDefault="00B50702" w:rsidP="000850C8">
      <w:pPr>
        <w:spacing w:line="360" w:lineRule="auto"/>
        <w:ind w:left="720" w:right="-2" w:firstLine="720"/>
        <w:jc w:val="both"/>
        <w:rPr>
          <w:bCs/>
          <w:color w:val="000000"/>
          <w:szCs w:val="26"/>
          <w:lang w:val="nl-NL"/>
        </w:rPr>
      </w:pPr>
      <w:r w:rsidRPr="00B50702">
        <w:rPr>
          <w:bCs/>
          <w:color w:val="000000"/>
          <w:szCs w:val="26"/>
          <w:lang w:val="nl-NL"/>
        </w:rPr>
        <w:t xml:space="preserve">- Bài võ cổ truyền thực hiện vào đầu giờ các tiết học thể dục hoặc trong thời gian dành cho các hoạt động </w:t>
      </w:r>
      <w:r w:rsidR="006705B8">
        <w:rPr>
          <w:bCs/>
          <w:color w:val="000000"/>
          <w:szCs w:val="26"/>
          <w:lang w:val="nl-NL"/>
        </w:rPr>
        <w:t xml:space="preserve">ngoại khóa </w:t>
      </w:r>
      <w:r w:rsidRPr="00B50702">
        <w:rPr>
          <w:bCs/>
          <w:color w:val="000000"/>
          <w:szCs w:val="26"/>
          <w:lang w:val="nl-NL"/>
        </w:rPr>
        <w:t>của nhà trường.</w:t>
      </w:r>
    </w:p>
    <w:p w:rsidR="006705B8" w:rsidRPr="00B50702" w:rsidRDefault="006705B8" w:rsidP="000850C8">
      <w:pPr>
        <w:spacing w:line="360" w:lineRule="auto"/>
        <w:ind w:left="720" w:right="-2" w:firstLine="720"/>
        <w:jc w:val="both"/>
        <w:rPr>
          <w:bCs/>
          <w:color w:val="000000"/>
          <w:szCs w:val="26"/>
          <w:lang w:val="nl-NL"/>
        </w:rPr>
      </w:pPr>
      <w:r>
        <w:rPr>
          <w:bCs/>
          <w:color w:val="000000"/>
          <w:szCs w:val="26"/>
          <w:lang w:val="nl-NL"/>
        </w:rPr>
        <w:t>3. Tăng cường công tác chỉ đạo, đôn đốc, tổ chức báo cáo vào cuối học kỳ 2 năm học 2015 – 2016 theo địa chỉ: Phòng Giáo dục Tiểu học Sở Giáo dục và Đào tạo Thành phố Hồ Chí Minh.</w:t>
      </w:r>
    </w:p>
    <w:p w:rsidR="00B50702" w:rsidRDefault="00B50702" w:rsidP="000850C8">
      <w:pPr>
        <w:spacing w:line="360" w:lineRule="auto"/>
        <w:ind w:left="720" w:firstLine="720"/>
        <w:jc w:val="both"/>
        <w:rPr>
          <w:rFonts w:eastAsia="Times New Roman" w:cs="Times New Roman"/>
          <w:szCs w:val="26"/>
          <w:lang w:val="it-IT"/>
        </w:rPr>
      </w:pPr>
      <w:r w:rsidRPr="006705B8">
        <w:rPr>
          <w:rFonts w:eastAsia="Times New Roman" w:cs="Times New Roman"/>
          <w:szCs w:val="26"/>
          <w:lang w:val="it-IT"/>
        </w:rPr>
        <w:t xml:space="preserve">Trên đây là một số hướng dẫn trong việc tổ chức hoạt động </w:t>
      </w:r>
      <w:r w:rsidR="006705B8" w:rsidRPr="006705B8">
        <w:rPr>
          <w:color w:val="000000"/>
          <w:szCs w:val="26"/>
          <w:lang w:val="vi-VN"/>
        </w:rPr>
        <w:t>thể dục buổi sáng,</w:t>
      </w:r>
      <w:r w:rsidR="006705B8" w:rsidRPr="006705B8">
        <w:rPr>
          <w:color w:val="000000"/>
          <w:szCs w:val="26"/>
        </w:rPr>
        <w:t xml:space="preserve"> </w:t>
      </w:r>
      <w:r w:rsidR="006705B8" w:rsidRPr="006705B8">
        <w:rPr>
          <w:color w:val="000000"/>
          <w:szCs w:val="26"/>
          <w:lang w:val="vi-VN"/>
        </w:rPr>
        <w:t>thể dục giữa giờ và bài võ cổ truyền</w:t>
      </w:r>
      <w:r w:rsidR="006705B8" w:rsidRPr="006705B8">
        <w:rPr>
          <w:color w:val="000000"/>
          <w:szCs w:val="26"/>
        </w:rPr>
        <w:t xml:space="preserve"> </w:t>
      </w:r>
      <w:r w:rsidR="006705B8" w:rsidRPr="006705B8">
        <w:rPr>
          <w:color w:val="000000"/>
          <w:szCs w:val="26"/>
          <w:lang w:val="vi-VN"/>
        </w:rPr>
        <w:t xml:space="preserve">trong các trường </w:t>
      </w:r>
      <w:r w:rsidR="006705B8" w:rsidRPr="006705B8">
        <w:rPr>
          <w:color w:val="000000"/>
          <w:szCs w:val="26"/>
        </w:rPr>
        <w:t>Tiểu học</w:t>
      </w:r>
      <w:r w:rsidRPr="006705B8">
        <w:rPr>
          <w:rFonts w:eastAsia="Times New Roman" w:cs="Times New Roman"/>
          <w:szCs w:val="26"/>
          <w:lang w:val="it-IT"/>
        </w:rPr>
        <w:t xml:space="preserve">, đề nghị các Phòng Giáo dục và Đào tạo </w:t>
      </w:r>
      <w:r w:rsidR="006705B8">
        <w:rPr>
          <w:rFonts w:eastAsia="Times New Roman" w:cs="Times New Roman"/>
          <w:szCs w:val="26"/>
          <w:lang w:val="it-IT"/>
        </w:rPr>
        <w:t>triển khai, thực hiện./.</w:t>
      </w:r>
    </w:p>
    <w:p w:rsidR="000850C8" w:rsidRPr="006705B8" w:rsidRDefault="000850C8" w:rsidP="000850C8">
      <w:pPr>
        <w:spacing w:line="360" w:lineRule="auto"/>
        <w:ind w:left="720" w:firstLine="720"/>
        <w:jc w:val="both"/>
        <w:rPr>
          <w:rFonts w:eastAsia="Times New Roman" w:cs="Times New Roman"/>
          <w:szCs w:val="26"/>
          <w:lang w:val="it-IT"/>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788"/>
      </w:tblGrid>
      <w:tr w:rsidR="00B50702" w:rsidTr="000850C8">
        <w:tc>
          <w:tcPr>
            <w:tcW w:w="4396" w:type="dxa"/>
          </w:tcPr>
          <w:p w:rsidR="00B50702" w:rsidRPr="00641707" w:rsidRDefault="00B50702" w:rsidP="007A035E">
            <w:pPr>
              <w:rPr>
                <w:rFonts w:eastAsia="Times New Roman" w:cs="Times New Roman"/>
                <w:sz w:val="24"/>
                <w:szCs w:val="24"/>
              </w:rPr>
            </w:pPr>
            <w:r w:rsidRPr="00641707">
              <w:rPr>
                <w:rFonts w:eastAsia="Times New Roman" w:cs="Times New Roman"/>
                <w:b/>
                <w:bCs/>
                <w:i/>
                <w:iCs/>
              </w:rPr>
              <w:t>Nơi nhận :</w:t>
            </w:r>
          </w:p>
          <w:p w:rsidR="00B50702" w:rsidRPr="00641707" w:rsidRDefault="00B50702" w:rsidP="007A035E">
            <w:pPr>
              <w:ind w:left="720" w:hanging="360"/>
              <w:rPr>
                <w:rFonts w:eastAsia="Times New Roman" w:cs="Times New Roman"/>
                <w:sz w:val="24"/>
                <w:szCs w:val="24"/>
              </w:rPr>
            </w:pPr>
            <w:r w:rsidRPr="00641707">
              <w:rPr>
                <w:rFonts w:eastAsia="Times New Roman" w:cs="Times New Roman"/>
                <w:sz w:val="20"/>
                <w:szCs w:val="20"/>
              </w:rPr>
              <w:t>-</w:t>
            </w:r>
            <w:r w:rsidRPr="00641707">
              <w:rPr>
                <w:rFonts w:eastAsia="Times New Roman" w:cs="Times New Roman"/>
                <w:sz w:val="14"/>
                <w:szCs w:val="14"/>
              </w:rPr>
              <w:t xml:space="preserve"> </w:t>
            </w:r>
            <w:r w:rsidRPr="00641707">
              <w:rPr>
                <w:rFonts w:eastAsia="Times New Roman" w:cs="Times New Roman"/>
                <w:sz w:val="20"/>
                <w:szCs w:val="20"/>
              </w:rPr>
              <w:t>Như trên ;</w:t>
            </w:r>
          </w:p>
          <w:p w:rsidR="00B50702" w:rsidRPr="00641707" w:rsidRDefault="00B50702" w:rsidP="007A035E">
            <w:pPr>
              <w:ind w:left="720" w:hanging="360"/>
              <w:rPr>
                <w:rFonts w:eastAsia="Times New Roman" w:cs="Times New Roman"/>
                <w:sz w:val="24"/>
                <w:szCs w:val="24"/>
              </w:rPr>
            </w:pPr>
            <w:r w:rsidRPr="00641707">
              <w:rPr>
                <w:rFonts w:eastAsia="Times New Roman" w:cs="Times New Roman"/>
                <w:sz w:val="20"/>
                <w:szCs w:val="20"/>
              </w:rPr>
              <w:t>-</w:t>
            </w:r>
            <w:r w:rsidRPr="00641707">
              <w:rPr>
                <w:rFonts w:eastAsia="Times New Roman" w:cs="Times New Roman"/>
                <w:sz w:val="14"/>
                <w:szCs w:val="14"/>
              </w:rPr>
              <w:t xml:space="preserve"> </w:t>
            </w:r>
            <w:r w:rsidRPr="00641707">
              <w:rPr>
                <w:rFonts w:eastAsia="Times New Roman" w:cs="Times New Roman"/>
                <w:sz w:val="20"/>
                <w:szCs w:val="20"/>
              </w:rPr>
              <w:t xml:space="preserve">Giám đốc (để báo cáo) </w:t>
            </w:r>
          </w:p>
          <w:p w:rsidR="00B50702" w:rsidRDefault="00B50702" w:rsidP="007A035E">
            <w:pPr>
              <w:ind w:left="720" w:hanging="360"/>
              <w:rPr>
                <w:rFonts w:eastAsia="Times New Roman" w:cs="Times New Roman"/>
                <w:sz w:val="24"/>
                <w:szCs w:val="24"/>
              </w:rPr>
            </w:pPr>
            <w:r w:rsidRPr="00641707">
              <w:rPr>
                <w:rFonts w:eastAsia="Times New Roman" w:cs="Times New Roman"/>
                <w:sz w:val="20"/>
                <w:szCs w:val="20"/>
              </w:rPr>
              <w:t>-</w:t>
            </w:r>
            <w:r w:rsidRPr="00641707">
              <w:rPr>
                <w:rFonts w:eastAsia="Times New Roman" w:cs="Times New Roman"/>
                <w:sz w:val="14"/>
                <w:szCs w:val="14"/>
              </w:rPr>
              <w:t xml:space="preserve"> </w:t>
            </w:r>
            <w:r w:rsidRPr="00641707">
              <w:rPr>
                <w:rFonts w:eastAsia="Times New Roman" w:cs="Times New Roman"/>
                <w:sz w:val="20"/>
                <w:szCs w:val="20"/>
              </w:rPr>
              <w:t>Lưu (VP, TiH).</w:t>
            </w:r>
          </w:p>
        </w:tc>
        <w:tc>
          <w:tcPr>
            <w:tcW w:w="4788" w:type="dxa"/>
          </w:tcPr>
          <w:p w:rsidR="00B50702" w:rsidRPr="00641707" w:rsidRDefault="006705B8" w:rsidP="007A035E">
            <w:pPr>
              <w:jc w:val="center"/>
              <w:rPr>
                <w:rFonts w:eastAsia="Times New Roman" w:cs="Times New Roman"/>
                <w:sz w:val="24"/>
                <w:szCs w:val="24"/>
              </w:rPr>
            </w:pPr>
            <w:r>
              <w:rPr>
                <w:rFonts w:eastAsia="Times New Roman" w:cs="Times New Roman"/>
                <w:b/>
                <w:bCs/>
                <w:sz w:val="28"/>
                <w:szCs w:val="28"/>
              </w:rPr>
              <w:t xml:space="preserve">KT. </w:t>
            </w:r>
            <w:r w:rsidR="00B50702" w:rsidRPr="00641707">
              <w:rPr>
                <w:rFonts w:eastAsia="Times New Roman" w:cs="Times New Roman"/>
                <w:b/>
                <w:bCs/>
                <w:sz w:val="28"/>
                <w:szCs w:val="28"/>
              </w:rPr>
              <w:t>GIÁM ĐỐC</w:t>
            </w:r>
          </w:p>
          <w:p w:rsidR="00B50702" w:rsidRDefault="006705B8" w:rsidP="007A035E">
            <w:pPr>
              <w:jc w:val="center"/>
              <w:rPr>
                <w:rFonts w:eastAsia="Times New Roman" w:cs="Times New Roman"/>
                <w:b/>
                <w:bCs/>
                <w:sz w:val="28"/>
                <w:szCs w:val="28"/>
              </w:rPr>
            </w:pPr>
            <w:r>
              <w:rPr>
                <w:rFonts w:eastAsia="Times New Roman" w:cs="Times New Roman"/>
                <w:b/>
                <w:bCs/>
                <w:sz w:val="28"/>
                <w:szCs w:val="28"/>
              </w:rPr>
              <w:t>PHÓ GIÁM ĐỐC</w:t>
            </w:r>
          </w:p>
          <w:p w:rsidR="00B50702" w:rsidRDefault="00B50702" w:rsidP="007A035E">
            <w:pPr>
              <w:jc w:val="center"/>
              <w:rPr>
                <w:rFonts w:eastAsia="Times New Roman" w:cs="Times New Roman"/>
                <w:b/>
                <w:bCs/>
                <w:sz w:val="28"/>
                <w:szCs w:val="28"/>
              </w:rPr>
            </w:pPr>
          </w:p>
          <w:p w:rsidR="00B50702" w:rsidRDefault="003C33D7" w:rsidP="007A035E">
            <w:pPr>
              <w:jc w:val="center"/>
              <w:rPr>
                <w:rFonts w:eastAsia="Times New Roman" w:cs="Times New Roman"/>
                <w:b/>
                <w:bCs/>
                <w:sz w:val="28"/>
                <w:szCs w:val="28"/>
              </w:rPr>
            </w:pPr>
            <w:r>
              <w:rPr>
                <w:rFonts w:eastAsia="Times New Roman" w:cs="Times New Roman"/>
                <w:b/>
                <w:bCs/>
                <w:sz w:val="28"/>
                <w:szCs w:val="28"/>
              </w:rPr>
              <w:t>(Đã ký và đóng dấu)</w:t>
            </w:r>
            <w:bookmarkStart w:id="0" w:name="_GoBack"/>
            <w:bookmarkEnd w:id="0"/>
          </w:p>
          <w:p w:rsidR="00B50702" w:rsidRDefault="00B50702" w:rsidP="007A035E">
            <w:pPr>
              <w:jc w:val="center"/>
              <w:rPr>
                <w:rFonts w:eastAsia="Times New Roman" w:cs="Times New Roman"/>
                <w:b/>
                <w:bCs/>
                <w:sz w:val="28"/>
                <w:szCs w:val="28"/>
              </w:rPr>
            </w:pPr>
          </w:p>
          <w:p w:rsidR="006705B8" w:rsidRDefault="006705B8" w:rsidP="007A035E">
            <w:pPr>
              <w:jc w:val="center"/>
              <w:rPr>
                <w:rFonts w:eastAsia="Times New Roman" w:cs="Times New Roman"/>
                <w:b/>
                <w:bCs/>
                <w:sz w:val="28"/>
                <w:szCs w:val="28"/>
              </w:rPr>
            </w:pPr>
          </w:p>
          <w:p w:rsidR="00B50702" w:rsidRDefault="00B50702" w:rsidP="006705B8">
            <w:pPr>
              <w:jc w:val="center"/>
              <w:rPr>
                <w:rFonts w:eastAsia="Times New Roman" w:cs="Times New Roman"/>
                <w:sz w:val="24"/>
                <w:szCs w:val="24"/>
              </w:rPr>
            </w:pPr>
            <w:r w:rsidRPr="00641707">
              <w:rPr>
                <w:rFonts w:eastAsia="Times New Roman" w:cs="Times New Roman"/>
                <w:b/>
                <w:bCs/>
                <w:sz w:val="28"/>
                <w:szCs w:val="28"/>
              </w:rPr>
              <w:t xml:space="preserve">Nguyễn </w:t>
            </w:r>
            <w:r w:rsidR="006705B8">
              <w:rPr>
                <w:rFonts w:eastAsia="Times New Roman" w:cs="Times New Roman"/>
                <w:b/>
                <w:bCs/>
                <w:sz w:val="28"/>
                <w:szCs w:val="28"/>
              </w:rPr>
              <w:t>Văn Hiếu</w:t>
            </w:r>
          </w:p>
        </w:tc>
      </w:tr>
    </w:tbl>
    <w:p w:rsidR="00B50702" w:rsidRDefault="00B50702" w:rsidP="00B50702">
      <w:pPr>
        <w:ind w:left="720" w:firstLine="720"/>
        <w:jc w:val="both"/>
        <w:rPr>
          <w:szCs w:val="26"/>
        </w:rPr>
      </w:pPr>
    </w:p>
    <w:p w:rsidR="005C6008" w:rsidRDefault="005C6008"/>
    <w:sectPr w:rsidR="005C6008" w:rsidSect="000850C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E469C"/>
    <w:multiLevelType w:val="hybridMultilevel"/>
    <w:tmpl w:val="401CE830"/>
    <w:lvl w:ilvl="0" w:tplc="25DCB4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E30CE7"/>
    <w:multiLevelType w:val="hybridMultilevel"/>
    <w:tmpl w:val="A482AA6A"/>
    <w:lvl w:ilvl="0" w:tplc="959266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02"/>
    <w:rsid w:val="000850C8"/>
    <w:rsid w:val="00225469"/>
    <w:rsid w:val="003C33D7"/>
    <w:rsid w:val="005C6008"/>
    <w:rsid w:val="006550E1"/>
    <w:rsid w:val="006705B8"/>
    <w:rsid w:val="00B50702"/>
    <w:rsid w:val="00D36E72"/>
    <w:rsid w:val="00E7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70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50702"/>
  </w:style>
  <w:style w:type="character" w:customStyle="1" w:styleId="grame">
    <w:name w:val="grame"/>
    <w:basedOn w:val="DefaultParagraphFont"/>
    <w:rsid w:val="00B50702"/>
  </w:style>
  <w:style w:type="paragraph" w:styleId="ListParagraph">
    <w:name w:val="List Paragraph"/>
    <w:basedOn w:val="Normal"/>
    <w:uiPriority w:val="34"/>
    <w:qFormat/>
    <w:rsid w:val="00B50702"/>
    <w:pPr>
      <w:spacing w:before="0" w:after="0"/>
      <w:ind w:left="720"/>
      <w:contextualSpacing/>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70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50702"/>
  </w:style>
  <w:style w:type="character" w:customStyle="1" w:styleId="grame">
    <w:name w:val="grame"/>
    <w:basedOn w:val="DefaultParagraphFont"/>
    <w:rsid w:val="00B50702"/>
  </w:style>
  <w:style w:type="paragraph" w:styleId="ListParagraph">
    <w:name w:val="List Paragraph"/>
    <w:basedOn w:val="Normal"/>
    <w:uiPriority w:val="34"/>
    <w:qFormat/>
    <w:rsid w:val="00B50702"/>
    <w:pPr>
      <w:spacing w:before="0" w:after="0"/>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ThienHoang</cp:lastModifiedBy>
  <cp:revision>2</cp:revision>
  <cp:lastPrinted>2016-04-15T03:03:00Z</cp:lastPrinted>
  <dcterms:created xsi:type="dcterms:W3CDTF">2016-04-22T01:02:00Z</dcterms:created>
  <dcterms:modified xsi:type="dcterms:W3CDTF">2016-04-22T01:02:00Z</dcterms:modified>
</cp:coreProperties>
</file>